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Pr="005F021D">
        <w:rPr>
          <w:b/>
          <w:i/>
          <w:color w:val="000000"/>
        </w:rPr>
        <w:t>„WUM AID Akademia Innowacyjnej Dydaktyki Warszawskiego Uniwersytetu Medycznego”.</w:t>
      </w:r>
    </w:p>
    <w:tbl>
      <w:tblPr>
        <w:tblStyle w:val="TableGrid"/>
        <w:tblW w:w="11045" w:type="dxa"/>
        <w:jc w:val="center"/>
        <w:tblLook w:val="04A0" w:firstRow="1" w:lastRow="0" w:firstColumn="1" w:lastColumn="0" w:noHBand="0" w:noVBand="1"/>
      </w:tblPr>
      <w:tblGrid>
        <w:gridCol w:w="2422"/>
        <w:gridCol w:w="3123"/>
        <w:gridCol w:w="2269"/>
        <w:gridCol w:w="3231"/>
      </w:tblGrid>
      <w:tr w:rsidR="00887F01" w:rsidTr="004C4466">
        <w:trPr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03CA6">
              <w:rPr>
                <w:b/>
                <w:color w:val="FF0000"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:rsidTr="00D03CA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</w:rPr>
              <w:t>Telefon stacjonarny: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CC6A8E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D03CA6">
              <w:rPr>
                <w:b/>
                <w:color w:val="FF0000"/>
              </w:rPr>
              <w:t>Telefon komórkowy: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  <w:color w:val="FF0000"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9E1FEE">
              <w:rPr>
                <w:b/>
              </w:rPr>
              <w:t>ZATRUDNIENIE</w:t>
            </w:r>
          </w:p>
        </w:tc>
      </w:tr>
      <w:tr w:rsidR="00887F01" w:rsidTr="004C4466">
        <w:trPr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Nazwa i adres miejsca zatrudnienia (pełna nazwa):</w:t>
            </w:r>
          </w:p>
        </w:tc>
        <w:tc>
          <w:tcPr>
            <w:tcW w:w="8623" w:type="dxa"/>
            <w:gridSpan w:val="3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D03CA6">
        <w:trPr>
          <w:trHeight w:val="948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Zajmowane stanowisko: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Default="00887F01" w:rsidP="004C4466">
            <w:pPr>
              <w:jc w:val="right"/>
            </w:pPr>
            <w:r w:rsidRPr="005F021D">
              <w:rPr>
                <w:b/>
                <w:sz w:val="20"/>
                <w:szCs w:val="20"/>
              </w:rPr>
              <w:t>Zakład/Jednostka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D03CA6">
        <w:trPr>
          <w:trHeight w:val="422"/>
          <w:jc w:val="center"/>
        </w:trPr>
        <w:tc>
          <w:tcPr>
            <w:tcW w:w="1104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STATUT NA RYNKU PRACY</w:t>
            </w:r>
          </w:p>
        </w:tc>
      </w:tr>
    </w:tbl>
    <w:tbl>
      <w:tblPr>
        <w:tblW w:w="11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1136"/>
        <w:gridCol w:w="991"/>
        <w:gridCol w:w="21"/>
        <w:gridCol w:w="1509"/>
        <w:gridCol w:w="1454"/>
      </w:tblGrid>
      <w:tr w:rsidR="00887F01" w:rsidRPr="00E3642E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24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</w:t>
            </w:r>
            <w:r w:rsidRPr="00E3642E">
              <w:rPr>
                <w:rFonts w:eastAsia="Verdana" w:cstheme="minorHAnsi"/>
                <w:position w:val="10"/>
                <w:sz w:val="20"/>
                <w:szCs w:val="20"/>
              </w:rPr>
              <w:t xml:space="preserve"> </w:t>
            </w:r>
            <w:r w:rsidRPr="00E3642E">
              <w:rPr>
                <w:rFonts w:eastAsia="Verdana" w:cstheme="minorHAnsi"/>
                <w:sz w:val="20"/>
                <w:szCs w:val="20"/>
              </w:rPr>
              <w:t>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7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286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 niezarejestrowana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286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10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długotrwale bezrobotna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286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77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pracująca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286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2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bierna zawodowo</w:t>
            </w:r>
            <w:r>
              <w:rPr>
                <w:rFonts w:eastAsia="Verdana" w:cstheme="minorHAnsi"/>
                <w:sz w:val="20"/>
                <w:szCs w:val="20"/>
              </w:rPr>
              <w:t>, w tym: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280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8"/>
              </w:numPr>
              <w:tabs>
                <w:tab w:val="left" w:pos="285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5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ucząca się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309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6"/>
              </w:numPr>
              <w:tabs>
                <w:tab w:val="left" w:pos="286"/>
              </w:tabs>
              <w:spacing w:before="55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lastRenderedPageBreak/>
              <w:t>Osoba nie uczestnicząca w kształceniu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309"/>
              </w:tabs>
              <w:spacing w:before="59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before="59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8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nie uczestnicząca w szkoleniu</w:t>
            </w:r>
          </w:p>
        </w:tc>
        <w:tc>
          <w:tcPr>
            <w:tcW w:w="150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F01" w:rsidRPr="00E3642E" w:rsidRDefault="007D5312" w:rsidP="007D5312">
            <w:pPr>
              <w:widowControl w:val="0"/>
              <w:tabs>
                <w:tab w:val="left" w:pos="309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 </w:t>
            </w:r>
            <w:r w:rsidRPr="007D5312">
              <w:rPr>
                <w:rFonts w:eastAsia="Verdana"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7F01" w:rsidRPr="00480B10" w:rsidRDefault="00887F01" w:rsidP="004C4466">
            <w:pPr>
              <w:widowControl w:val="0"/>
              <w:tabs>
                <w:tab w:val="left" w:pos="286"/>
              </w:tabs>
              <w:spacing w:before="58" w:after="0" w:line="240" w:lineRule="auto"/>
              <w:ind w:left="285"/>
              <w:jc w:val="center"/>
              <w:rPr>
                <w:rFonts w:eastAsia="Verdana" w:cstheme="minorHAnsi"/>
                <w:b/>
              </w:rPr>
            </w:pPr>
            <w:r w:rsidRPr="00480B10">
              <w:rPr>
                <w:rFonts w:eastAsia="Verdana" w:cstheme="minorHAnsi"/>
                <w:b/>
              </w:rPr>
              <w:t>INNE DANE</w:t>
            </w:r>
          </w:p>
        </w:tc>
      </w:tr>
      <w:tr w:rsidR="00887F01" w:rsidRPr="003733D8" w:rsidTr="004C4466">
        <w:trPr>
          <w:trHeight w:hRule="exact" w:val="52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after="0" w:line="273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należąca do mniejszości narodowej lub etnicznej, migrant, osoba obcego pochodzenia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141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pacing w:before="141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before="1" w:after="0" w:line="264" w:lineRule="auto"/>
              <w:ind w:left="283" w:right="809" w:hanging="474"/>
              <w:rPr>
                <w:rFonts w:ascii="Calibri" w:eastAsia="Verdana" w:hAnsi="Calibri" w:cs="Calibri"/>
                <w:sz w:val="20"/>
                <w:szCs w:val="20"/>
              </w:rPr>
            </w:pPr>
            <w:r w:rsidRPr="005F021D">
              <w:rPr>
                <w:rFonts w:ascii="Calibri" w:eastAsia="Verdana" w:hAnsi="Calibri" w:cs="Calibri"/>
                <w:sz w:val="20"/>
                <w:szCs w:val="20"/>
              </w:rPr>
              <w:sym w:font="Wingdings 2" w:char="F030"/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 xml:space="preserve">  ODMOWA PODANIA</w:t>
            </w:r>
            <w:r w:rsidRPr="002B7A96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IFORMACJI</w:t>
            </w:r>
          </w:p>
        </w:tc>
      </w:tr>
      <w:tr w:rsidR="00887F01" w:rsidRPr="003733D8" w:rsidTr="004C4466">
        <w:trPr>
          <w:trHeight w:hRule="exact" w:val="546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before="11" w:after="0" w:line="295" w:lineRule="auto"/>
              <w:ind w:left="60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bezdomna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lub</w:t>
            </w:r>
            <w:r w:rsidRPr="00E3642E">
              <w:rPr>
                <w:rFonts w:ascii="Calibri" w:eastAsia="Verdana" w:hAnsi="Calibri" w:cs="Calibri"/>
                <w:spacing w:val="-7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dotknięta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wykluczeniem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z</w:t>
            </w:r>
            <w:r w:rsidRPr="00E3642E">
              <w:rPr>
                <w:rFonts w:ascii="Calibri" w:eastAsia="Verdana" w:hAnsi="Calibri" w:cs="Calibri"/>
                <w:spacing w:val="-9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dostępu</w:t>
            </w:r>
            <w:r w:rsidRPr="00E3642E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 mieszkań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39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pacing w:before="139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</w:tr>
      <w:tr w:rsidR="00887F01" w:rsidRPr="003733D8" w:rsidTr="00D03CA6">
        <w:trPr>
          <w:trHeight w:hRule="exact" w:val="554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D03CA6">
            <w:pPr>
              <w:widowControl w:val="0"/>
              <w:spacing w:before="143" w:after="0" w:line="240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z niepełnosprawnościami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142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spacing w:before="142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spacing w:before="12" w:after="0" w:line="290" w:lineRule="auto"/>
              <w:ind w:right="719" w:hanging="365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2C6009" w:rsidTr="004C4466">
        <w:trPr>
          <w:trHeight w:hRule="exact" w:val="53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before="11" w:after="0" w:line="244" w:lineRule="auto"/>
              <w:ind w:left="60" w:right="91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w innej niekorzystnej sytuacji społecznej (innej niż wymienione powyżej)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before="137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spacing w:before="137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spacing w:before="12" w:after="0" w:line="290" w:lineRule="auto"/>
              <w:ind w:right="719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4C4466">
            <w:pPr>
              <w:widowControl w:val="0"/>
              <w:spacing w:before="56" w:after="0" w:line="240" w:lineRule="auto"/>
              <w:ind w:left="60" w:right="24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Brak doświadczenia zawodowego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</w:tbl>
    <w:tbl>
      <w:tblPr>
        <w:tblStyle w:val="TableGrid"/>
        <w:tblW w:w="11091" w:type="dxa"/>
        <w:jc w:val="center"/>
        <w:tblLook w:val="04A0" w:firstRow="1" w:lastRow="0" w:firstColumn="1" w:lastColumn="0" w:noHBand="0" w:noVBand="1"/>
      </w:tblPr>
      <w:tblGrid>
        <w:gridCol w:w="2405"/>
        <w:gridCol w:w="8686"/>
      </w:tblGrid>
      <w:tr w:rsidR="00887F01" w:rsidRPr="00A127D0" w:rsidTr="00D03CA6">
        <w:trPr>
          <w:trHeight w:val="422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87F01" w:rsidRDefault="00887F01" w:rsidP="00D03CA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DO WNIOSKU NALEŻY DOŁĄCZYĆ:</w:t>
            </w:r>
          </w:p>
        </w:tc>
        <w:tc>
          <w:tcPr>
            <w:tcW w:w="8686" w:type="dxa"/>
            <w:vAlign w:val="center"/>
          </w:tcPr>
          <w:p w:rsidR="004907B7" w:rsidRDefault="00887F01" w:rsidP="004C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</w:t>
            </w:r>
            <w:r w:rsidRPr="00D3567A">
              <w:rPr>
                <w:sz w:val="20"/>
                <w:szCs w:val="20"/>
              </w:rPr>
              <w:t>świadczenie uczestnika projektu o wyrażeniu zgody na przetwarzanie danych osobowych</w:t>
            </w:r>
          </w:p>
        </w:tc>
      </w:tr>
      <w:tr w:rsidR="00887F01" w:rsidRPr="002C6009" w:rsidTr="004C4466">
        <w:trPr>
          <w:trHeight w:val="472"/>
          <w:jc w:val="center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Pr="007D6071" w:rsidRDefault="00887F01" w:rsidP="004C4466">
            <w:pPr>
              <w:rPr>
                <w:b/>
                <w:sz w:val="20"/>
                <w:szCs w:val="20"/>
              </w:rPr>
            </w:pPr>
            <w:r w:rsidRPr="007D6071">
              <w:rPr>
                <w:b/>
                <w:sz w:val="20"/>
                <w:szCs w:val="20"/>
              </w:rPr>
              <w:t>Nazwa kursu</w:t>
            </w: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  <w:shd w:val="clear" w:color="auto" w:fill="BFBFBF" w:themeFill="background1" w:themeFillShade="BF"/>
            <w:vAlign w:val="center"/>
          </w:tcPr>
          <w:p w:rsidR="00887F01" w:rsidRPr="002C6009" w:rsidRDefault="00887F01" w:rsidP="004C44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podać nazwę wybranego szkolenia</w:t>
            </w:r>
          </w:p>
        </w:tc>
      </w:tr>
      <w:tr w:rsidR="00887F01" w:rsidRPr="002C6009" w:rsidTr="004C4466">
        <w:trPr>
          <w:trHeight w:val="1072"/>
          <w:jc w:val="center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</w:tcPr>
          <w:p w:rsidR="00071C6D" w:rsidRDefault="00071C6D" w:rsidP="00071C6D">
            <w:pPr>
              <w:spacing w:line="360" w:lineRule="auto"/>
              <w:rPr>
                <w:rFonts w:eastAsia="Calibri"/>
                <w:szCs w:val="24"/>
              </w:rPr>
            </w:pPr>
          </w:p>
          <w:p w:rsidR="00071C6D" w:rsidRDefault="00743494" w:rsidP="00071C6D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0D6251">
              <w:rPr>
                <w:rFonts w:eastAsia="Calibri"/>
                <w:szCs w:val="24"/>
              </w:rPr>
              <w:t>Biostatystyka w praktyce</w:t>
            </w:r>
            <w:r>
              <w:rPr>
                <w:rFonts w:eastAsia="Calibri"/>
                <w:szCs w:val="24"/>
              </w:rPr>
              <w:t xml:space="preserve"> </w:t>
            </w:r>
            <w:r w:rsidRPr="000D6251">
              <w:rPr>
                <w:rFonts w:eastAsia="Calibri"/>
                <w:szCs w:val="24"/>
              </w:rPr>
              <w:t xml:space="preserve">klinicznej </w:t>
            </w:r>
            <w:r>
              <w:rPr>
                <w:rFonts w:eastAsia="Calibri"/>
                <w:szCs w:val="24"/>
              </w:rPr>
              <w:t>(Zadanie 3)</w:t>
            </w:r>
            <w:r w:rsidR="00071C6D" w:rsidRPr="000D6251">
              <w:rPr>
                <w:rFonts w:eastAsia="Calibri"/>
                <w:szCs w:val="24"/>
              </w:rPr>
              <w:t>.</w:t>
            </w:r>
          </w:p>
          <w:p w:rsidR="00887F01" w:rsidRPr="007D6071" w:rsidRDefault="00887F01" w:rsidP="004C44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0103D7" w:rsidRDefault="00887F01" w:rsidP="004C446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bottom w:val="nil"/>
            </w:tcBorders>
            <w:vAlign w:val="center"/>
          </w:tcPr>
          <w:p w:rsidR="00887F01" w:rsidRPr="00701A9D" w:rsidRDefault="00887F01" w:rsidP="004C4466">
            <w:pPr>
              <w:jc w:val="both"/>
              <w:rPr>
                <w:b/>
              </w:rPr>
            </w:pP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top w:val="nil"/>
              <w:bottom w:val="nil"/>
            </w:tcBorders>
            <w:vAlign w:val="center"/>
          </w:tcPr>
          <w:p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jestem studentem/nauczycielem</w:t>
            </w:r>
            <w:r>
              <w:rPr>
                <w:b/>
                <w:sz w:val="20"/>
              </w:rPr>
              <w:t>/pracownikiem administracyjnym</w:t>
            </w:r>
            <w:r w:rsidRPr="00BD4905">
              <w:rPr>
                <w:b/>
                <w:sz w:val="20"/>
              </w:rPr>
              <w:t xml:space="preserve"> WUM.</w:t>
            </w:r>
          </w:p>
          <w:p w:rsidR="00887F01" w:rsidRPr="00BD4905" w:rsidRDefault="00887F01" w:rsidP="004C4466">
            <w:pPr>
              <w:rPr>
                <w:b/>
                <w:sz w:val="20"/>
              </w:rPr>
            </w:pPr>
          </w:p>
          <w:p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spełniam kryteria kwalifikacyjności uprawniające do udziału w Projekcie.</w:t>
            </w:r>
          </w:p>
          <w:p w:rsidR="00887F01" w:rsidRDefault="00887F01" w:rsidP="004C4466"/>
          <w:p w:rsidR="00887F01" w:rsidRDefault="00887F01" w:rsidP="004C44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:rsidR="00887F01" w:rsidRDefault="00887F01" w:rsidP="004C4466"/>
          <w:p w:rsidR="00887F01" w:rsidRDefault="00887F01" w:rsidP="004C4466"/>
          <w:p w:rsidR="00D03CA6" w:rsidRDefault="00D03CA6" w:rsidP="004C4466"/>
          <w:p w:rsidR="00887F01" w:rsidRPr="00433B74" w:rsidRDefault="00887F01" w:rsidP="004C4466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887F01" w:rsidRPr="00701A9D" w:rsidRDefault="00887F01" w:rsidP="004C4466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  <w:tr w:rsidR="00887F01" w:rsidRPr="00A127D0" w:rsidTr="004C4466">
        <w:trPr>
          <w:trHeight w:val="180"/>
          <w:jc w:val="center"/>
        </w:trPr>
        <w:tc>
          <w:tcPr>
            <w:tcW w:w="110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360" w:lineRule="auto"/>
            </w:pPr>
          </w:p>
        </w:tc>
      </w:tr>
    </w:tbl>
    <w:p w:rsidR="004B7C00" w:rsidRDefault="004B7C00"/>
    <w:sectPr w:rsidR="004B7C00" w:rsidSect="00887F01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47" w:rsidRDefault="00852247" w:rsidP="00887F01">
      <w:pPr>
        <w:spacing w:after="0" w:line="240" w:lineRule="auto"/>
      </w:pPr>
      <w:r>
        <w:separator/>
      </w:r>
    </w:p>
  </w:endnote>
  <w:endnote w:type="continuationSeparator" w:id="0">
    <w:p w:rsidR="00852247" w:rsidRDefault="00852247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47" w:rsidRDefault="00852247" w:rsidP="00887F01">
      <w:pPr>
        <w:spacing w:after="0" w:line="240" w:lineRule="auto"/>
      </w:pPr>
      <w:r>
        <w:separator/>
      </w:r>
    </w:p>
  </w:footnote>
  <w:footnote w:type="continuationSeparator" w:id="0">
    <w:p w:rsidR="00852247" w:rsidRDefault="00852247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01" w:rsidRDefault="00887F01">
    <w:pPr>
      <w:pStyle w:val="Head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A2A46" wp14:editId="11D4689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 w15:restartNumberingAfterBreak="0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 w15:restartNumberingAfterBreak="0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 w15:restartNumberingAfterBreak="0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 w15:restartNumberingAfterBreak="0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 w15:restartNumberingAfterBreak="0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 w15:restartNumberingAfterBreak="0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 w15:restartNumberingAfterBreak="0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 w15:restartNumberingAfterBreak="0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 w15:restartNumberingAfterBreak="0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 w15:restartNumberingAfterBreak="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 w15:restartNumberingAfterBreak="0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 w15:restartNumberingAfterBreak="0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 w15:restartNumberingAfterBreak="0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 w15:restartNumberingAfterBreak="0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 w15:restartNumberingAfterBreak="0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 w15:restartNumberingAfterBreak="0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 w15:restartNumberingAfterBreak="0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 w15:restartNumberingAfterBreak="0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 w15:restartNumberingAfterBreak="0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 w15:restartNumberingAfterBreak="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 w15:restartNumberingAfterBreak="0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 w15:restartNumberingAfterBreak="0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 w15:restartNumberingAfterBreak="0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 w15:restartNumberingAfterBreak="0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 w15:restartNumberingAfterBreak="0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 w15:restartNumberingAfterBreak="0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0"/>
  </w:num>
  <w:num w:numId="5">
    <w:abstractNumId w:val="16"/>
  </w:num>
  <w:num w:numId="6">
    <w:abstractNumId w:val="26"/>
  </w:num>
  <w:num w:numId="7">
    <w:abstractNumId w:val="2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071C6D"/>
    <w:rsid w:val="00141E0C"/>
    <w:rsid w:val="001C1E07"/>
    <w:rsid w:val="004907B7"/>
    <w:rsid w:val="004B7C00"/>
    <w:rsid w:val="005105B3"/>
    <w:rsid w:val="005A7533"/>
    <w:rsid w:val="005B351A"/>
    <w:rsid w:val="006F79C5"/>
    <w:rsid w:val="00706AF3"/>
    <w:rsid w:val="00743494"/>
    <w:rsid w:val="007B2F6D"/>
    <w:rsid w:val="007D5312"/>
    <w:rsid w:val="00852247"/>
    <w:rsid w:val="00887F01"/>
    <w:rsid w:val="00BD7A17"/>
    <w:rsid w:val="00D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80C7-3730-4A2C-A1B1-DC3A16B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semiHidden/>
    <w:unhideWhenUsed/>
    <w:rsid w:val="00887F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01"/>
  </w:style>
  <w:style w:type="paragraph" w:styleId="Footer">
    <w:name w:val="footer"/>
    <w:basedOn w:val="Normal"/>
    <w:link w:val="FooterChar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Joanna Michalik</cp:lastModifiedBy>
  <cp:revision>5</cp:revision>
  <dcterms:created xsi:type="dcterms:W3CDTF">2021-03-25T05:29:00Z</dcterms:created>
  <dcterms:modified xsi:type="dcterms:W3CDTF">2021-04-29T05:50:00Z</dcterms:modified>
</cp:coreProperties>
</file>